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9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2341"/>
        <w:gridCol w:w="1586"/>
        <w:gridCol w:w="1601"/>
        <w:gridCol w:w="1815"/>
        <w:gridCol w:w="1512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439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48"/>
                <w:szCs w:val="4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48"/>
                <w:szCs w:val="48"/>
                <w:highlight w:val="none"/>
                <w:lang w:eastAsia="zh-CN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项目编号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1191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单位地址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5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560" w:hanging="560" w:hangingChars="200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  <w:t>询比文件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经办人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项目联系人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  <w:t>询比文件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网上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购买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  <w:lang w:eastAsia="zh-CN"/>
              </w:rPr>
              <w:t>注：询比文件均以电子版形式发送，请正确填写接收邮箱：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报名时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bidi="ar"/>
              </w:rPr>
              <w:t>的资料</w:t>
            </w:r>
          </w:p>
        </w:tc>
        <w:tc>
          <w:tcPr>
            <w:tcW w:w="11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  <w:t>已按《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 w:bidi="ar"/>
              </w:rPr>
              <w:t>询比公告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 w:bidi="ar"/>
              </w:rPr>
              <w:t>》中资格要求的材料提供齐全，内容详见附件。</w:t>
            </w:r>
          </w:p>
        </w:tc>
      </w:tr>
    </w:tbl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 w:bidi="ar"/>
        </w:rPr>
        <w:t xml:space="preserve">购买询比文件经办人签名：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日期：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 年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月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日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D6E"/>
    <w:rsid w:val="2E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2021-11-25T06:35:00Z</dcterms:created>
  <dc:creator>杨伟锋</dc:creator>
  <cp:lastModifiedBy>杨伟锋</cp:lastModifiedBy>
  <dcterms:modified xsi:type="dcterms:W3CDTF">2021-11-25T06:35:52Z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E926612FD116401CAB4367068011311C</vt:lpwstr>
  </property>
</Properties>
</file>